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42" w:rsidRPr="00BA5E50" w:rsidRDefault="00F94F42" w:rsidP="00BA5E50">
      <w:pPr>
        <w:rPr>
          <w:rFonts w:ascii="Times New Roman" w:hAnsi="Times New Roman"/>
          <w:sz w:val="28"/>
          <w:szCs w:val="28"/>
          <w:lang w:val="uk-UA"/>
        </w:rPr>
      </w:pPr>
      <w:r w:rsidRPr="00BA5E50">
        <w:rPr>
          <w:rFonts w:ascii="Times New Roman" w:hAnsi="Times New Roman"/>
          <w:sz w:val="28"/>
          <w:szCs w:val="28"/>
        </w:rPr>
        <w:t xml:space="preserve">20 </w:t>
      </w:r>
      <w:r w:rsidRPr="00BA5E50">
        <w:rPr>
          <w:rFonts w:ascii="Times New Roman" w:hAnsi="Times New Roman"/>
          <w:sz w:val="28"/>
          <w:szCs w:val="28"/>
          <w:lang w:val="uk-UA"/>
        </w:rPr>
        <w:t xml:space="preserve">березня 2020 року, п’ятниця, 431 група 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Завдання для самостійного опрацювання (Навчальна дисципліна «Фізична реабілітація при захворюваннях органів чуття»)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Тема: « Фізична реабілітація при отиті (запаленні вуха)»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(продовжити вивчення теми)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</w:t>
      </w:r>
      <w:r w:rsidRPr="00BA5E50">
        <w:rPr>
          <w:rFonts w:ascii="Times New Roman" w:hAnsi="Times New Roman"/>
          <w:b/>
          <w:sz w:val="28"/>
          <w:szCs w:val="28"/>
          <w:lang w:val="uk-UA"/>
        </w:rPr>
        <w:t>Учбові питання: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1.  Симптоматика отиту у дорослих (симптоми, що характерні для зовнішнього, середнього та внутрішнього отиту).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2. Діагностика при гострій та хронічний формах отита.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3. Лікування при гострій формі у дорослих.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4. Особливості лікування отиту у дітей.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5. Хронічний середній отит (причини, симптоми, лікування).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6. Хронічний гнійний середній отит (типи перебігу, симптоматика).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7. Фізіотерапевтичне лікування отиту (фактори фізіотерапевтичного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впливу, що використовуються при цьому).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8. УВЧ-терапія та іі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9. Лікувальний електрофорез та його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10. Пневмомасаж та його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11. Магнітотерапія та іі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12.Діадинамотерапія та іі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13. Ампліпульстерапія та іі застосування при отиті.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14. Очищаючі фізіотерапевтичні процедури (промивання вуха,   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  продування вуха за Політцером).</w:t>
      </w:r>
      <w:r w:rsidRPr="00BA5E50">
        <w:rPr>
          <w:rFonts w:ascii="Times New Roman" w:hAnsi="Times New Roman"/>
          <w:sz w:val="28"/>
          <w:szCs w:val="28"/>
          <w:lang w:val="uk-UA"/>
        </w:rPr>
        <w:br/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</w:t>
      </w:r>
      <w:r w:rsidRPr="00BA5E50">
        <w:rPr>
          <w:rFonts w:ascii="Times New Roman" w:hAnsi="Times New Roman"/>
          <w:b/>
          <w:sz w:val="28"/>
          <w:szCs w:val="28"/>
          <w:lang w:val="uk-UA"/>
        </w:rPr>
        <w:t>Література: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1. Пальчун В.Т. Оториноларингология. – Учебник. 2011.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2. </w:t>
      </w:r>
      <w:hyperlink r:id="rId7" w:history="1">
        <w:r w:rsidRPr="00BA5E50">
          <w:rPr>
            <w:rStyle w:val="Hyperlink"/>
            <w:rFonts w:ascii="Times New Roman" w:hAnsi="Times New Roman"/>
            <w:sz w:val="28"/>
            <w:szCs w:val="28"/>
            <w:lang w:val="uk-UA"/>
          </w:rPr>
          <w:t>w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ww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parents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article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fizioterapsya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pri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otite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  <w:r w:rsidRPr="00BA5E50">
        <w:rPr>
          <w:rFonts w:ascii="Times New Roman" w:hAnsi="Times New Roman"/>
          <w:sz w:val="28"/>
          <w:szCs w:val="28"/>
        </w:rPr>
        <w:t xml:space="preserve"> - Физиотерапия при оттите.</w:t>
      </w:r>
      <w:r w:rsidRPr="00BA5E50">
        <w:rPr>
          <w:rFonts w:ascii="Times New Roman" w:hAnsi="Times New Roman"/>
          <w:sz w:val="28"/>
          <w:szCs w:val="28"/>
        </w:rPr>
        <w:br/>
        <w:t xml:space="preserve">3. </w:t>
      </w:r>
      <w:hyperlink r:id="rId8" w:history="1">
        <w:r w:rsidRPr="00BA5E50">
          <w:rPr>
            <w:rStyle w:val="Hyperlink"/>
            <w:rFonts w:ascii="Times New Roman" w:hAnsi="Times New Roman"/>
            <w:sz w:val="28"/>
            <w:szCs w:val="28"/>
          </w:rPr>
          <w:t>https://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chel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aif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health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moshchnoe</w:t>
        </w:r>
        <w:r w:rsidRPr="00BA5E50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BA5E50">
          <w:rPr>
            <w:rStyle w:val="Hyperlink"/>
            <w:rFonts w:ascii="Times New Roman" w:hAnsi="Times New Roman"/>
            <w:sz w:val="28"/>
            <w:szCs w:val="28"/>
            <w:lang w:val="en-US"/>
          </w:rPr>
          <w:t>oruzhie</w:t>
        </w:r>
      </w:hyperlink>
      <w:r w:rsidRPr="00BA5E50">
        <w:rPr>
          <w:rFonts w:ascii="Times New Roman" w:hAnsi="Times New Roman"/>
          <w:sz w:val="28"/>
          <w:szCs w:val="28"/>
        </w:rPr>
        <w:t xml:space="preserve">... - Лечение волнами </w:t>
      </w:r>
      <w:r w:rsidRPr="00BA5E50">
        <w:rPr>
          <w:rFonts w:ascii="Times New Roman" w:hAnsi="Times New Roman"/>
          <w:sz w:val="28"/>
          <w:szCs w:val="28"/>
        </w:rPr>
        <w:br/>
        <w:t>и теплом</w:t>
      </w:r>
      <w:r w:rsidRPr="00BA5E50">
        <w:rPr>
          <w:rFonts w:ascii="Times New Roman" w:hAnsi="Times New Roman"/>
          <w:sz w:val="28"/>
          <w:szCs w:val="28"/>
        </w:rPr>
        <w:br/>
        <w:t>Почати п</w:t>
      </w:r>
      <w:r w:rsidRPr="00BA5E50">
        <w:rPr>
          <w:rFonts w:ascii="Times New Roman" w:hAnsi="Times New Roman"/>
          <w:sz w:val="28"/>
          <w:szCs w:val="28"/>
          <w:lang w:val="uk-UA"/>
        </w:rPr>
        <w:t>і</w:t>
      </w:r>
      <w:r w:rsidRPr="00BA5E50">
        <w:rPr>
          <w:rFonts w:ascii="Times New Roman" w:hAnsi="Times New Roman"/>
          <w:sz w:val="28"/>
          <w:szCs w:val="28"/>
        </w:rPr>
        <w:t>дготовку</w:t>
      </w:r>
      <w:r w:rsidRPr="00BA5E50">
        <w:rPr>
          <w:rFonts w:ascii="Times New Roman" w:hAnsi="Times New Roman"/>
          <w:sz w:val="28"/>
          <w:szCs w:val="28"/>
          <w:lang w:val="uk-UA"/>
        </w:rPr>
        <w:t xml:space="preserve"> до іспиту з навчальної дисципліни «Фізична реабілітація при захворюваннях органів чуття».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Матеріал згідно учбових питань лекції «Фізична реабілітація при отиті (запаленні вуха)» законспектувати авторучкою розбірливим почерком у зошит. 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>Конспекти представити на перевірку по закінченню карантину.</w:t>
      </w:r>
      <w:r w:rsidRPr="00BA5E50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Доцент Коньков А.М.</w:t>
      </w:r>
      <w:r w:rsidRPr="00BA5E50">
        <w:rPr>
          <w:rFonts w:ascii="Times New Roman" w:hAnsi="Times New Roman"/>
          <w:sz w:val="28"/>
          <w:szCs w:val="28"/>
          <w:lang w:val="uk-UA"/>
        </w:rPr>
        <w:br/>
      </w:r>
      <w:r w:rsidRPr="00BA5E50">
        <w:rPr>
          <w:rFonts w:ascii="Times New Roman" w:hAnsi="Times New Roman"/>
          <w:sz w:val="28"/>
          <w:szCs w:val="28"/>
          <w:lang w:val="uk-UA"/>
        </w:rPr>
        <w:br/>
      </w:r>
    </w:p>
    <w:sectPr w:rsidR="00F94F42" w:rsidRPr="00BA5E50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42" w:rsidRDefault="00F94F42" w:rsidP="009C3357">
      <w:pPr>
        <w:spacing w:after="0" w:line="240" w:lineRule="auto"/>
      </w:pPr>
      <w:r>
        <w:separator/>
      </w:r>
    </w:p>
  </w:endnote>
  <w:endnote w:type="continuationSeparator" w:id="0">
    <w:p w:rsidR="00F94F42" w:rsidRDefault="00F94F42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42" w:rsidRDefault="00F94F42" w:rsidP="009C3357">
      <w:pPr>
        <w:spacing w:after="0" w:line="240" w:lineRule="auto"/>
      </w:pPr>
      <w:r>
        <w:separator/>
      </w:r>
    </w:p>
  </w:footnote>
  <w:footnote w:type="continuationSeparator" w:id="0">
    <w:p w:rsidR="00F94F42" w:rsidRDefault="00F94F42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96031"/>
    <w:rsid w:val="001719D8"/>
    <w:rsid w:val="002443C3"/>
    <w:rsid w:val="002C15E4"/>
    <w:rsid w:val="003C2200"/>
    <w:rsid w:val="00446CA5"/>
    <w:rsid w:val="005E382A"/>
    <w:rsid w:val="00774BAC"/>
    <w:rsid w:val="00804F64"/>
    <w:rsid w:val="008F7671"/>
    <w:rsid w:val="009C3357"/>
    <w:rsid w:val="009D4D64"/>
    <w:rsid w:val="00AE2E4D"/>
    <w:rsid w:val="00B01F20"/>
    <w:rsid w:val="00BA5E50"/>
    <w:rsid w:val="00C5290E"/>
    <w:rsid w:val="00C74DDF"/>
    <w:rsid w:val="00CD1271"/>
    <w:rsid w:val="00D506FE"/>
    <w:rsid w:val="00DA3956"/>
    <w:rsid w:val="00DE1F73"/>
    <w:rsid w:val="00DE66F6"/>
    <w:rsid w:val="00E52A4D"/>
    <w:rsid w:val="00EA69E1"/>
    <w:rsid w:val="00F02D53"/>
    <w:rsid w:val="00F94F42"/>
    <w:rsid w:val="00FB186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  <w:style w:type="character" w:styleId="Hyperlink">
    <w:name w:val="Hyperlink"/>
    <w:basedOn w:val="DefaultParagraphFont"/>
    <w:uiPriority w:val="99"/>
    <w:rsid w:val="00B01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.aif.ru/health/moshchnoe_oruzh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ents.ru/article/fizioterapsya_pri_ot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562</TotalTime>
  <Pages>1</Pages>
  <Words>298</Words>
  <Characters>1701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17</cp:revision>
  <dcterms:created xsi:type="dcterms:W3CDTF">2020-03-13T10:30:00Z</dcterms:created>
  <dcterms:modified xsi:type="dcterms:W3CDTF">2020-03-19T12:57:00Z</dcterms:modified>
</cp:coreProperties>
</file>